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C62" w14:textId="62052706" w:rsidR="004030F2" w:rsidRDefault="003463D5" w:rsidP="00B0182F">
      <w:pPr>
        <w:jc w:val="right"/>
        <w:rPr>
          <w:rFonts w:ascii="Arial" w:hAnsi="Arial" w:cs="Arial"/>
          <w:sz w:val="22"/>
          <w:szCs w:val="22"/>
        </w:rPr>
      </w:pPr>
      <w:r w:rsidRPr="00502E42">
        <w:rPr>
          <w:rFonts w:ascii="Arial" w:hAnsi="Arial" w:cs="Arial"/>
          <w:sz w:val="22"/>
          <w:szCs w:val="22"/>
        </w:rPr>
        <w:t xml:space="preserve">Techninės specifikacijos </w:t>
      </w:r>
      <w:r w:rsidR="0015024E" w:rsidRPr="00502E42">
        <w:rPr>
          <w:rFonts w:ascii="Arial" w:hAnsi="Arial" w:cs="Arial"/>
          <w:sz w:val="22"/>
          <w:szCs w:val="22"/>
        </w:rPr>
        <w:t xml:space="preserve">Priedas Nr. 1 </w:t>
      </w:r>
    </w:p>
    <w:p w14:paraId="2F8BD82C" w14:textId="77777777" w:rsidR="003E748B" w:rsidRDefault="003E748B" w:rsidP="00B0182F">
      <w:pPr>
        <w:jc w:val="right"/>
        <w:rPr>
          <w:rFonts w:ascii="Arial" w:hAnsi="Arial" w:cs="Arial"/>
          <w:sz w:val="22"/>
          <w:szCs w:val="22"/>
        </w:rPr>
      </w:pPr>
    </w:p>
    <w:p w14:paraId="226D431B" w14:textId="77777777" w:rsidR="00FF7C9F" w:rsidRPr="00BB644F" w:rsidRDefault="00FF7C9F" w:rsidP="00FF7C9F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BB644F">
        <w:rPr>
          <w:rFonts w:ascii="Arial" w:hAnsi="Arial" w:cs="Arial"/>
          <w:sz w:val="22"/>
          <w:szCs w:val="22"/>
        </w:rPr>
        <w:t>PREKĖS ATITIKTIES TECHNINĖS SPECIFIKACIJOS REIKALAVIMAMS</w:t>
      </w:r>
    </w:p>
    <w:p w14:paraId="17737973" w14:textId="2D1102F8" w:rsidR="00404FB1" w:rsidRPr="003E748B" w:rsidRDefault="00FF7C9F" w:rsidP="003E748B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BB644F">
        <w:rPr>
          <w:rFonts w:ascii="Arial" w:hAnsi="Arial" w:cs="Arial"/>
          <w:sz w:val="22"/>
          <w:szCs w:val="22"/>
        </w:rPr>
        <w:t xml:space="preserve">PALYGINAMOJI LENTELĖ </w:t>
      </w:r>
    </w:p>
    <w:p w14:paraId="2A2C3CDB" w14:textId="77777777" w:rsidR="004030F2" w:rsidRPr="00502E42" w:rsidRDefault="004030F2">
      <w:pPr>
        <w:rPr>
          <w:rFonts w:ascii="Arial" w:hAnsi="Arial" w:cs="Arial"/>
          <w:sz w:val="22"/>
          <w:szCs w:val="22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402"/>
        <w:gridCol w:w="4536"/>
        <w:gridCol w:w="2977"/>
      </w:tblGrid>
      <w:tr w:rsidR="00A035F0" w:rsidRPr="00502E42" w14:paraId="2513C37F" w14:textId="4F0A63BF" w:rsidTr="00464B8B">
        <w:trPr>
          <w:trHeight w:val="8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3FA973" w14:textId="77777777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548426" w14:textId="77777777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Charakteristikų pavadinimas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5E98AD" w14:textId="77777777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Reikalaujamos techninės charakteristikos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CAE631" w14:textId="77777777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Tiekėjo siūlomų Prekių techninės charakteristikos, parametrai</w:t>
            </w:r>
            <w:r w:rsidRPr="00502E4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(šioje skiltyje Tiekėjas įrašo konkretų Prekių gamintoją, modelio pavadinimą ir konkrečias charakteristikas, parametrus pagal šios lentelės 3 stulpelio reikalavimus, nepalieka „turi būti“,  „ne mažiau“, „ne daugiau“, „ne prasčiau“, „ne ilgiau“ ir pan., nepalieka sąvokos „arba lygiavertis“ ir pan., rašyti „atitinka“ ar „taip“ neleidžiama)</w:t>
            </w:r>
          </w:p>
          <w:p w14:paraId="7C0DBF3F" w14:textId="783CC6B2" w:rsidR="006F20F9" w:rsidRPr="00502E42" w:rsidRDefault="006F20F9" w:rsidP="00464B8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5AA04B" w14:textId="3B841DDF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Dokumento pavadinimas, puslapio numeris ir/ar nuoroda į konkretų internetinį puslapį Prekės parametro atitikimo pagrindimui</w:t>
            </w:r>
          </w:p>
          <w:p w14:paraId="58C43BCE" w14:textId="5156C31D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(pildo Tiekėjas)</w:t>
            </w:r>
          </w:p>
          <w:p w14:paraId="7B373083" w14:textId="77777777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CA1885A" w14:textId="77777777" w:rsidR="00A035F0" w:rsidRPr="00502E42" w:rsidRDefault="00A035F0" w:rsidP="00464B8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57C06" w:rsidRPr="00502E42" w14:paraId="6C55D870" w14:textId="77777777" w:rsidTr="003E748B">
        <w:trPr>
          <w:trHeight w:val="426"/>
        </w:trPr>
        <w:tc>
          <w:tcPr>
            <w:tcW w:w="13892" w:type="dxa"/>
            <w:gridSpan w:val="5"/>
            <w:shd w:val="clear" w:color="auto" w:fill="D0CECE" w:themeFill="background2" w:themeFillShade="E6"/>
            <w:vAlign w:val="center"/>
          </w:tcPr>
          <w:p w14:paraId="72BA337B" w14:textId="5326D590" w:rsidR="00D57C06" w:rsidRPr="00502E42" w:rsidDel="0015024E" w:rsidRDefault="00D57C06" w:rsidP="003E748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GNSS IMTUVAS</w:t>
            </w:r>
          </w:p>
        </w:tc>
      </w:tr>
      <w:tr w:rsidR="00BA27B2" w:rsidRPr="00502E42" w14:paraId="5C812576" w14:textId="6FDA8925" w:rsidTr="00464B8B">
        <w:trPr>
          <w:trHeight w:val="426"/>
        </w:trPr>
        <w:tc>
          <w:tcPr>
            <w:tcW w:w="567" w:type="dxa"/>
            <w:vAlign w:val="center"/>
          </w:tcPr>
          <w:p w14:paraId="537D25D9" w14:textId="6AF7A4F9" w:rsidR="00BA27B2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FF0000"/>
                <w:sz w:val="22"/>
                <w:szCs w:val="22"/>
                <w:lang w:eastAsia="en-US"/>
              </w:rPr>
            </w:pPr>
            <w:r w:rsidRPr="00502E42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2410" w:type="dxa"/>
            <w:vAlign w:val="center"/>
          </w:tcPr>
          <w:p w14:paraId="0321DD2A" w14:textId="6890D591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sz w:val="22"/>
                <w:szCs w:val="22"/>
              </w:rPr>
              <w:t>Imtuvo tipas</w:t>
            </w:r>
          </w:p>
        </w:tc>
        <w:tc>
          <w:tcPr>
            <w:tcW w:w="3402" w:type="dxa"/>
            <w:vAlign w:val="center"/>
          </w:tcPr>
          <w:p w14:paraId="452E33E1" w14:textId="4E18C9F6" w:rsidR="00BA27B2" w:rsidRPr="00502E42" w:rsidRDefault="00BA27B2" w:rsidP="00464B8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sz w:val="22"/>
                <w:szCs w:val="22"/>
              </w:rPr>
              <w:t>Geodezinis</w:t>
            </w:r>
          </w:p>
        </w:tc>
        <w:tc>
          <w:tcPr>
            <w:tcW w:w="4536" w:type="dxa"/>
            <w:vAlign w:val="center"/>
          </w:tcPr>
          <w:p w14:paraId="0D980B11" w14:textId="486B2BE2" w:rsidR="00BA27B2" w:rsidRPr="003E748B" w:rsidDel="0015024E" w:rsidRDefault="009A2083" w:rsidP="003E748B">
            <w:pPr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2DCC4674" w14:textId="622C6EAC" w:rsidR="00BA27B2" w:rsidRPr="003E748B" w:rsidDel="0015024E" w:rsidRDefault="009A2083" w:rsidP="003E748B">
            <w:pPr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31F52E66" w14:textId="3BE68523" w:rsidTr="00464B8B">
        <w:trPr>
          <w:trHeight w:val="426"/>
        </w:trPr>
        <w:tc>
          <w:tcPr>
            <w:tcW w:w="567" w:type="dxa"/>
            <w:vAlign w:val="center"/>
          </w:tcPr>
          <w:p w14:paraId="68474F7B" w14:textId="6E50D4D0" w:rsidR="00BA27B2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410" w:type="dxa"/>
            <w:vAlign w:val="center"/>
          </w:tcPr>
          <w:p w14:paraId="12C110A8" w14:textId="7585B0B7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Palydovinių sistemų palaikymas</w:t>
            </w:r>
          </w:p>
        </w:tc>
        <w:tc>
          <w:tcPr>
            <w:tcW w:w="3402" w:type="dxa"/>
            <w:vAlign w:val="center"/>
          </w:tcPr>
          <w:p w14:paraId="13A8B0E2" w14:textId="67636186" w:rsidR="00BA27B2" w:rsidRPr="00502E42" w:rsidRDefault="00BA27B2" w:rsidP="00464B8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GPS; GLONASS; SBAS; GALILEO; BEIDOU (COMPASS); OMNISTAR HP, </w:t>
            </w:r>
            <w:r w:rsidRPr="00502E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CenterPoint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RTX,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Precise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arba analogiška palydovinių korekcijų sistema</w:t>
            </w:r>
          </w:p>
        </w:tc>
        <w:tc>
          <w:tcPr>
            <w:tcW w:w="4536" w:type="dxa"/>
            <w:vAlign w:val="center"/>
          </w:tcPr>
          <w:p w14:paraId="1C38FAAC" w14:textId="4BF2C91B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158E6E81" w14:textId="46D95BFE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3B011CBE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05BFA4DB" w14:textId="7B0BAC8E" w:rsidR="00BA27B2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410" w:type="dxa"/>
            <w:vAlign w:val="center"/>
          </w:tcPr>
          <w:p w14:paraId="2424137E" w14:textId="34B86743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Priimami kanalai</w:t>
            </w:r>
          </w:p>
        </w:tc>
        <w:tc>
          <w:tcPr>
            <w:tcW w:w="3402" w:type="dxa"/>
            <w:vAlign w:val="center"/>
          </w:tcPr>
          <w:p w14:paraId="62E4C28E" w14:textId="77777777" w:rsidR="00BA27B2" w:rsidRPr="00502E42" w:rsidRDefault="00BA27B2" w:rsidP="00464B8B">
            <w:pPr>
              <w:pStyle w:val="Pagrindinistekstas"/>
              <w:snapToGrid w:val="0"/>
              <w:spacing w:line="256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GPS: L1, L2, L2C, L2E, L5</w:t>
            </w:r>
          </w:p>
          <w:p w14:paraId="7D08BEF0" w14:textId="77777777" w:rsidR="00BA27B2" w:rsidRPr="00502E42" w:rsidRDefault="00BA27B2" w:rsidP="00464B8B">
            <w:pPr>
              <w:pStyle w:val="Pagrindinistekstas"/>
              <w:snapToGrid w:val="0"/>
              <w:spacing w:line="256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GLONASS: L1, L2, L2C,L2P, L3</w:t>
            </w:r>
          </w:p>
          <w:p w14:paraId="5391F8F8" w14:textId="77777777" w:rsidR="00BA27B2" w:rsidRPr="00502E42" w:rsidRDefault="00BA27B2" w:rsidP="00464B8B">
            <w:pPr>
              <w:pStyle w:val="Pagrindinistekstas"/>
              <w:snapToGrid w:val="0"/>
              <w:spacing w:line="256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SBAS: L1, L5</w:t>
            </w:r>
          </w:p>
          <w:p w14:paraId="22091EA2" w14:textId="77777777" w:rsidR="00BA27B2" w:rsidRPr="00502E42" w:rsidRDefault="00BA27B2" w:rsidP="00464B8B">
            <w:pPr>
              <w:pStyle w:val="Pagrindinistekstas"/>
              <w:snapToGrid w:val="0"/>
              <w:spacing w:line="256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GALILEO: E1, E5a, E5B, E6</w:t>
            </w:r>
          </w:p>
          <w:p w14:paraId="170C8984" w14:textId="52E8ECD7" w:rsidR="00BA27B2" w:rsidRPr="00502E42" w:rsidRDefault="00BA27B2" w:rsidP="00464B8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BEIDOU: B1, B2, B3</w:t>
            </w:r>
          </w:p>
        </w:tc>
        <w:tc>
          <w:tcPr>
            <w:tcW w:w="4536" w:type="dxa"/>
            <w:vAlign w:val="center"/>
          </w:tcPr>
          <w:p w14:paraId="57043E08" w14:textId="73B9D241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58CC91C5" w14:textId="46ADB6B4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46A9F15A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4B338B2C" w14:textId="1E7025DE" w:rsidR="00BA27B2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410" w:type="dxa"/>
            <w:vAlign w:val="center"/>
          </w:tcPr>
          <w:p w14:paraId="136F01C3" w14:textId="009CED34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Matavimo režimai</w:t>
            </w:r>
          </w:p>
        </w:tc>
        <w:tc>
          <w:tcPr>
            <w:tcW w:w="3402" w:type="dxa"/>
            <w:vAlign w:val="center"/>
          </w:tcPr>
          <w:p w14:paraId="24A34319" w14:textId="4CD2D297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Statinis, RTK, DGPS ir  palydovinių korekcijų sistema</w:t>
            </w:r>
          </w:p>
        </w:tc>
        <w:tc>
          <w:tcPr>
            <w:tcW w:w="4536" w:type="dxa"/>
            <w:vAlign w:val="center"/>
          </w:tcPr>
          <w:p w14:paraId="2651E4D5" w14:textId="61FA98CA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2EC4958C" w14:textId="44484C13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9A2083" w:rsidRPr="00502E42" w14:paraId="61147D4C" w14:textId="77777777" w:rsidTr="00464B8B">
        <w:trPr>
          <w:trHeight w:val="281"/>
        </w:trPr>
        <w:tc>
          <w:tcPr>
            <w:tcW w:w="567" w:type="dxa"/>
            <w:vAlign w:val="center"/>
          </w:tcPr>
          <w:p w14:paraId="55E87BAC" w14:textId="1EDAE9C9" w:rsidR="009A2083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410" w:type="dxa"/>
            <w:vMerge w:val="restart"/>
            <w:vAlign w:val="center"/>
          </w:tcPr>
          <w:p w14:paraId="52DD64DD" w14:textId="6A17A7DF" w:rsidR="009A2083" w:rsidRPr="00502E42" w:rsidRDefault="009A2083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Matavimo tikslumas realiuoju laiku kinematiniu metodu - </w:t>
            </w: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RTK (angl. „Network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real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time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kinematic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”)</w:t>
            </w:r>
          </w:p>
        </w:tc>
        <w:tc>
          <w:tcPr>
            <w:tcW w:w="10915" w:type="dxa"/>
            <w:gridSpan w:val="3"/>
            <w:vAlign w:val="center"/>
          </w:tcPr>
          <w:p w14:paraId="4B38E776" w14:textId="567118F5" w:rsidR="009A2083" w:rsidRPr="00464B8B" w:rsidDel="0015024E" w:rsidRDefault="009A2083" w:rsidP="00464B8B">
            <w:pPr>
              <w:keepNext/>
              <w:snapToGrid w:val="0"/>
              <w:spacing w:line="256" w:lineRule="auto"/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</w:pPr>
            <w:r w:rsidRPr="00464B8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lastRenderedPageBreak/>
              <w:t>Turi būti ne mažiau kaip:</w:t>
            </w:r>
          </w:p>
        </w:tc>
      </w:tr>
      <w:tr w:rsidR="009A2083" w:rsidRPr="00502E42" w14:paraId="118D5435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7FA8FC68" w14:textId="040231D7" w:rsidR="009A2083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410" w:type="dxa"/>
            <w:vMerge/>
            <w:vAlign w:val="center"/>
          </w:tcPr>
          <w:p w14:paraId="10E82762" w14:textId="77777777" w:rsidR="009A2083" w:rsidRPr="00502E42" w:rsidRDefault="009A2083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5FFF8F1A" w14:textId="77777777" w:rsidR="009A2083" w:rsidRPr="00502E42" w:rsidRDefault="009A2083" w:rsidP="00464B8B">
            <w:pPr>
              <w:keepNext/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horizontaliai padėčiai:</w:t>
            </w:r>
          </w:p>
          <w:p w14:paraId="353B88FC" w14:textId="6AA14B49" w:rsidR="009A2083" w:rsidRPr="00502E42" w:rsidRDefault="009A2083" w:rsidP="00464B8B">
            <w:pPr>
              <w:keepNext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10 mm + 0.5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ppm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RMS</w:t>
            </w:r>
          </w:p>
        </w:tc>
        <w:tc>
          <w:tcPr>
            <w:tcW w:w="4536" w:type="dxa"/>
            <w:vAlign w:val="center"/>
          </w:tcPr>
          <w:p w14:paraId="4802EFBB" w14:textId="265A0751" w:rsidR="009A2083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33B3BE03" w14:textId="3AD082F3" w:rsidR="009A2083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9A2083" w:rsidRPr="00502E42" w14:paraId="09CD0BBE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26A0E485" w14:textId="7575FDBE" w:rsidR="009A2083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w="2410" w:type="dxa"/>
            <w:vMerge/>
            <w:vAlign w:val="center"/>
          </w:tcPr>
          <w:p w14:paraId="056B975D" w14:textId="77777777" w:rsidR="009A2083" w:rsidRPr="00502E42" w:rsidRDefault="009A2083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B7EF826" w14:textId="77777777" w:rsidR="009A2083" w:rsidRPr="00502E42" w:rsidRDefault="009A2083" w:rsidP="00464B8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vertikaliai padėčiai:</w:t>
            </w:r>
          </w:p>
          <w:p w14:paraId="0B9A847C" w14:textId="41028A3E" w:rsidR="009A2083" w:rsidRPr="00502E42" w:rsidRDefault="009A2083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15 mm + 0.5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ppm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RMS</w:t>
            </w:r>
          </w:p>
        </w:tc>
        <w:tc>
          <w:tcPr>
            <w:tcW w:w="4536" w:type="dxa"/>
            <w:vAlign w:val="center"/>
          </w:tcPr>
          <w:p w14:paraId="41D93747" w14:textId="0A73BE93" w:rsidR="009A2083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452A7B68" w14:textId="6437757F" w:rsidR="009A2083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128FE8C0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3DEA0EDA" w14:textId="36C8DC94" w:rsidR="00BA27B2" w:rsidRPr="00502E42" w:rsidRDefault="00502E42" w:rsidP="00502E42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410" w:type="dxa"/>
            <w:vAlign w:val="center"/>
          </w:tcPr>
          <w:p w14:paraId="574888E7" w14:textId="715EF488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RTK metodu nustatomos pozicijos savikontrolės sistema angl.</w:t>
            </w:r>
          </w:p>
        </w:tc>
        <w:tc>
          <w:tcPr>
            <w:tcW w:w="3402" w:type="dxa"/>
            <w:vAlign w:val="center"/>
          </w:tcPr>
          <w:p w14:paraId="14B8D93E" w14:textId="197E4E75" w:rsidR="00BA27B2" w:rsidRPr="00502E42" w:rsidRDefault="00BA27B2" w:rsidP="00464B8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Privaloma</w:t>
            </w:r>
          </w:p>
        </w:tc>
        <w:tc>
          <w:tcPr>
            <w:tcW w:w="4536" w:type="dxa"/>
            <w:vAlign w:val="center"/>
          </w:tcPr>
          <w:p w14:paraId="1272D267" w14:textId="45735279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59FE79B5" w14:textId="7327B133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09536C" w:rsidRPr="00502E42" w14:paraId="1111F594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7DDF61C2" w14:textId="24CEA97C" w:rsidR="0009536C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410" w:type="dxa"/>
            <w:vMerge w:val="restart"/>
            <w:vAlign w:val="center"/>
          </w:tcPr>
          <w:p w14:paraId="7DB65DFD" w14:textId="7906DA12" w:rsidR="0009536C" w:rsidRPr="00502E42" w:rsidRDefault="0009536C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RTK palydovinių korekcijų sistemos tikslumas</w:t>
            </w:r>
            <w:r w:rsidRPr="00502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tiesiogiai priimant kolekcijas palydoviniu L kanalu</w:t>
            </w:r>
          </w:p>
        </w:tc>
        <w:tc>
          <w:tcPr>
            <w:tcW w:w="3402" w:type="dxa"/>
            <w:vAlign w:val="center"/>
          </w:tcPr>
          <w:p w14:paraId="5840B642" w14:textId="74293630" w:rsidR="0009536C" w:rsidRPr="00464B8B" w:rsidRDefault="0009536C" w:rsidP="00464B8B">
            <w:pPr>
              <w:keepNext/>
              <w:snapToGrid w:val="0"/>
              <w:spacing w:line="256" w:lineRule="auto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464B8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Ne prasčiau kaip:</w:t>
            </w:r>
          </w:p>
        </w:tc>
        <w:tc>
          <w:tcPr>
            <w:tcW w:w="4536" w:type="dxa"/>
            <w:vAlign w:val="center"/>
          </w:tcPr>
          <w:p w14:paraId="459CEBDA" w14:textId="77777777" w:rsidR="0009536C" w:rsidRPr="00502E42" w:rsidDel="0015024E" w:rsidRDefault="0009536C" w:rsidP="003E748B">
            <w:pPr>
              <w:autoSpaceDN w:val="0"/>
              <w:ind w:right="13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977" w:type="dxa"/>
            <w:vAlign w:val="center"/>
          </w:tcPr>
          <w:p w14:paraId="3010D6EC" w14:textId="77777777" w:rsidR="0009536C" w:rsidRPr="00502E42" w:rsidDel="0015024E" w:rsidRDefault="0009536C" w:rsidP="003E748B">
            <w:pPr>
              <w:autoSpaceDN w:val="0"/>
              <w:ind w:right="13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9536C" w:rsidRPr="00502E42" w14:paraId="2EC12D35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265286D6" w14:textId="04E42787" w:rsidR="0009536C" w:rsidRPr="00502E42" w:rsidRDefault="00D67570" w:rsidP="0009536C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410" w:type="dxa"/>
            <w:vMerge/>
            <w:vAlign w:val="center"/>
          </w:tcPr>
          <w:p w14:paraId="470B80C8" w14:textId="77777777" w:rsidR="0009536C" w:rsidRPr="00502E42" w:rsidRDefault="0009536C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A042115" w14:textId="77777777" w:rsidR="0009536C" w:rsidRPr="00502E42" w:rsidRDefault="0009536C" w:rsidP="00464B8B">
            <w:pPr>
              <w:keepNext/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horizontaliai padėčiai:</w:t>
            </w:r>
          </w:p>
          <w:p w14:paraId="3B761951" w14:textId="48D22827" w:rsidR="0009536C" w:rsidRPr="00502E42" w:rsidRDefault="0009536C" w:rsidP="00464B8B">
            <w:pPr>
              <w:keepNext/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30 mm</w:t>
            </w:r>
          </w:p>
          <w:p w14:paraId="1F58459C" w14:textId="77777777" w:rsidR="0009536C" w:rsidRPr="00502E42" w:rsidRDefault="0009536C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18733A0E" w14:textId="44E8293F" w:rsidR="0009536C" w:rsidRPr="003E748B" w:rsidDel="0015024E" w:rsidRDefault="0009536C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1786F066" w14:textId="6DED6D5B" w:rsidR="0009536C" w:rsidRPr="003E748B" w:rsidDel="0015024E" w:rsidRDefault="0009536C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09536C" w:rsidRPr="00502E42" w14:paraId="2F34AE15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75880CCE" w14:textId="5D4A6335" w:rsidR="0009536C" w:rsidRPr="00502E42" w:rsidRDefault="00D67570" w:rsidP="0009536C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410" w:type="dxa"/>
            <w:vMerge/>
            <w:vAlign w:val="center"/>
          </w:tcPr>
          <w:p w14:paraId="7F603112" w14:textId="77777777" w:rsidR="0009536C" w:rsidRPr="00502E42" w:rsidRDefault="0009536C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CB6077A" w14:textId="415B4AF1" w:rsidR="0009536C" w:rsidRPr="00502E42" w:rsidRDefault="0009536C" w:rsidP="00464B8B">
            <w:pPr>
              <w:keepNext/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vertikaliai padėčiai:</w:t>
            </w:r>
          </w:p>
          <w:p w14:paraId="284771A8" w14:textId="6656D32B" w:rsidR="0009536C" w:rsidRPr="00502E42" w:rsidRDefault="0009536C" w:rsidP="00464B8B">
            <w:pPr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40 mm</w:t>
            </w:r>
          </w:p>
        </w:tc>
        <w:tc>
          <w:tcPr>
            <w:tcW w:w="4536" w:type="dxa"/>
            <w:vAlign w:val="center"/>
          </w:tcPr>
          <w:p w14:paraId="57E00615" w14:textId="26B5533D" w:rsidR="0009536C" w:rsidRPr="003E748B" w:rsidDel="0015024E" w:rsidRDefault="0009536C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48563B7B" w14:textId="01B8E7F0" w:rsidR="0009536C" w:rsidRPr="003E748B" w:rsidDel="0015024E" w:rsidRDefault="0009536C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3A5E65BE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297D40DF" w14:textId="11A8E897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452E7916" w14:textId="52720283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Matavimo duomenų atnaujinimo dažnis</w:t>
            </w:r>
          </w:p>
        </w:tc>
        <w:tc>
          <w:tcPr>
            <w:tcW w:w="3402" w:type="dxa"/>
            <w:vAlign w:val="center"/>
          </w:tcPr>
          <w:p w14:paraId="22E8252C" w14:textId="2BF00DBC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 kaip 20 Hz</w:t>
            </w:r>
          </w:p>
        </w:tc>
        <w:tc>
          <w:tcPr>
            <w:tcW w:w="4536" w:type="dxa"/>
            <w:vAlign w:val="center"/>
          </w:tcPr>
          <w:p w14:paraId="3EE6DD34" w14:textId="63CA7C6A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39C0F406" w14:textId="40270F00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2F1AEF31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55C0C653" w14:textId="5DAF21AA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3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5F854029" w14:textId="3756ED1D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Inicializacijos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greitis</w:t>
            </w:r>
          </w:p>
        </w:tc>
        <w:tc>
          <w:tcPr>
            <w:tcW w:w="3402" w:type="dxa"/>
            <w:vAlign w:val="center"/>
          </w:tcPr>
          <w:p w14:paraId="15FB3C7D" w14:textId="271F99BB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Nuo  2 sekundžių ar greičiau</w:t>
            </w:r>
          </w:p>
        </w:tc>
        <w:tc>
          <w:tcPr>
            <w:tcW w:w="4536" w:type="dxa"/>
            <w:vAlign w:val="center"/>
          </w:tcPr>
          <w:p w14:paraId="624C47D9" w14:textId="0E65FDD6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236D31C4" w14:textId="15C2D299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5BECE475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4564DFB1" w14:textId="20A7761C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4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49E6713A" w14:textId="2A054FBF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Interneto tinklo modemas</w:t>
            </w:r>
          </w:p>
        </w:tc>
        <w:tc>
          <w:tcPr>
            <w:tcW w:w="3402" w:type="dxa"/>
            <w:vAlign w:val="center"/>
          </w:tcPr>
          <w:p w14:paraId="28929570" w14:textId="02596F15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Imtuve turi būti integruotas spartusis LTE tinklinis modemas</w:t>
            </w:r>
          </w:p>
        </w:tc>
        <w:tc>
          <w:tcPr>
            <w:tcW w:w="4536" w:type="dxa"/>
            <w:vAlign w:val="center"/>
          </w:tcPr>
          <w:p w14:paraId="1A7BBB96" w14:textId="02CE2470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17D8316D" w14:textId="0D24B430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469EF4B2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48F5CC16" w14:textId="45CBBBD7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18A3340C" w14:textId="5B1E3C69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Inercinė sistema</w:t>
            </w:r>
          </w:p>
        </w:tc>
        <w:tc>
          <w:tcPr>
            <w:tcW w:w="3402" w:type="dxa"/>
            <w:vAlign w:val="center"/>
          </w:tcPr>
          <w:p w14:paraId="481071D9" w14:textId="334BBB77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Turi būti integruota ne mažiau kaip: elektroninis posvyrio sensorius, kompasas, magnetinis sensorius ir akselerometras ir inercinė (angl. IMU) sistema. </w:t>
            </w:r>
            <w:r w:rsidRPr="00502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2083" w:rsidRPr="00502E42">
              <w:rPr>
                <w:rFonts w:ascii="Arial" w:hAnsi="Arial" w:cs="Arial"/>
                <w:sz w:val="22"/>
                <w:szCs w:val="22"/>
              </w:rPr>
              <w:t>Į</w:t>
            </w:r>
            <w:r w:rsidRPr="00502E42">
              <w:rPr>
                <w:rFonts w:ascii="Arial" w:hAnsi="Arial" w:cs="Arial"/>
                <w:sz w:val="22"/>
                <w:szCs w:val="22"/>
              </w:rPr>
              <w:t>vertinanti taškų koordinačių nustatymą ir ženklinimą imtuvui judant bet kokiomis kryptimis.</w:t>
            </w: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  Privalo nuolatos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koreaguoti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 poziciją į vertikalią ašį.</w:t>
            </w:r>
          </w:p>
        </w:tc>
        <w:tc>
          <w:tcPr>
            <w:tcW w:w="4536" w:type="dxa"/>
            <w:vAlign w:val="center"/>
          </w:tcPr>
          <w:p w14:paraId="39EC623B" w14:textId="65706613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3C814774" w14:textId="6BDDAD5F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744968CD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5DB263D5" w14:textId="68F8149B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6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1FACC97C" w14:textId="3F46773C" w:rsidR="00BA27B2" w:rsidRPr="00502E42" w:rsidRDefault="00BA27B2" w:rsidP="00464B8B">
            <w:pPr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Inercinio jutiklio tikslumas</w:t>
            </w:r>
          </w:p>
        </w:tc>
        <w:tc>
          <w:tcPr>
            <w:tcW w:w="3402" w:type="dxa"/>
            <w:vAlign w:val="center"/>
          </w:tcPr>
          <w:p w14:paraId="42BA4B20" w14:textId="7A19FAA5" w:rsidR="00BA27B2" w:rsidRPr="00502E42" w:rsidRDefault="00BA27B2" w:rsidP="00464B8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Ne prasčiau, nei  5 mm + 0.5 mm/°</w:t>
            </w:r>
          </w:p>
        </w:tc>
        <w:tc>
          <w:tcPr>
            <w:tcW w:w="4536" w:type="dxa"/>
            <w:vAlign w:val="center"/>
          </w:tcPr>
          <w:p w14:paraId="7FE0E37D" w14:textId="1AB993C7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71841C95" w14:textId="7AE1D609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509D4662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0C52D897" w14:textId="531E3408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7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614BC270" w14:textId="62D7FC51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Bevielė </w:t>
            </w: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WiFi 802.11b/g</w:t>
            </w: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  jungtis</w:t>
            </w:r>
          </w:p>
        </w:tc>
        <w:tc>
          <w:tcPr>
            <w:tcW w:w="3402" w:type="dxa"/>
            <w:vAlign w:val="center"/>
          </w:tcPr>
          <w:p w14:paraId="326F3B9F" w14:textId="51B17B0F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 xml:space="preserve">Privaloma „Access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point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  <w:t>“ prieigos taškų technologija</w:t>
            </w:r>
          </w:p>
        </w:tc>
        <w:tc>
          <w:tcPr>
            <w:tcW w:w="4536" w:type="dxa"/>
            <w:vAlign w:val="center"/>
          </w:tcPr>
          <w:p w14:paraId="704F230B" w14:textId="084F4769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2700467F" w14:textId="2C786B82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3BD0005E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01AF6CC3" w14:textId="6171322F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8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41EC1A87" w14:textId="35AADB75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Radijo modemas</w:t>
            </w:r>
          </w:p>
        </w:tc>
        <w:tc>
          <w:tcPr>
            <w:tcW w:w="3402" w:type="dxa"/>
            <w:vAlign w:val="center"/>
          </w:tcPr>
          <w:p w14:paraId="19C294E6" w14:textId="7B6399B8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Privalomas vidinis integruotas dviejų dažnių juostų 450 ir 900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Mhz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radijo modemas</w:t>
            </w:r>
          </w:p>
        </w:tc>
        <w:tc>
          <w:tcPr>
            <w:tcW w:w="4536" w:type="dxa"/>
            <w:vAlign w:val="center"/>
          </w:tcPr>
          <w:p w14:paraId="58D6FC97" w14:textId="435E55BE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4AA5202B" w14:textId="476936EE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2120D6C9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5E09ADD5" w14:textId="4AB22EA6" w:rsidR="00BA27B2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lastRenderedPageBreak/>
              <w:t>1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9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345EB299" w14:textId="03DCA567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Radijo modemo veikimo nuotolis</w:t>
            </w:r>
          </w:p>
        </w:tc>
        <w:tc>
          <w:tcPr>
            <w:tcW w:w="3402" w:type="dxa"/>
            <w:vAlign w:val="center"/>
          </w:tcPr>
          <w:p w14:paraId="2FF678D7" w14:textId="209A77BA" w:rsidR="00BA27B2" w:rsidRPr="00502E42" w:rsidRDefault="00BA27B2" w:rsidP="00464B8B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10 km ar daugiau</w:t>
            </w:r>
          </w:p>
        </w:tc>
        <w:tc>
          <w:tcPr>
            <w:tcW w:w="4536" w:type="dxa"/>
            <w:vAlign w:val="center"/>
          </w:tcPr>
          <w:p w14:paraId="1D86A11B" w14:textId="372846BF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50DF49D8" w14:textId="76D1B45D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343AD535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2B5CBFD1" w14:textId="6C6F8C3A" w:rsidR="00BA27B2" w:rsidRPr="00502E42" w:rsidRDefault="00D67570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20</w:t>
            </w:r>
            <w:r w:rsidR="003E748B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20378E3E" w14:textId="50121BFC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Radio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modemo konfigūravimas</w:t>
            </w:r>
          </w:p>
        </w:tc>
        <w:tc>
          <w:tcPr>
            <w:tcW w:w="3402" w:type="dxa"/>
            <w:vAlign w:val="center"/>
          </w:tcPr>
          <w:p w14:paraId="0E58A7C9" w14:textId="60EFDBFB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Privalomas nuotolinis radijo modemo konfigūravimas jungiantis ir autentifikuojantis internetu per WEB naršyklę. Turi būti pasiekiamas keisti radijo dažnį, žingsnį, galią, siuntimo ir gavimo rėžimą.</w:t>
            </w:r>
          </w:p>
        </w:tc>
        <w:tc>
          <w:tcPr>
            <w:tcW w:w="4536" w:type="dxa"/>
            <w:vAlign w:val="center"/>
          </w:tcPr>
          <w:p w14:paraId="7A297387" w14:textId="02B09CCE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2341F403" w14:textId="290EC36C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BA27B2" w:rsidRPr="00502E42" w14:paraId="0686BFD0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6B777561" w14:textId="67CEDD89" w:rsidR="00BA27B2" w:rsidRPr="00502E42" w:rsidRDefault="00D67570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21</w:t>
            </w:r>
            <w:r w:rsidR="003E748B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60DEF8E8" w14:textId="7A794AE0" w:rsidR="00BA27B2" w:rsidRPr="00502E42" w:rsidRDefault="00BA27B2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Korekcijų siuntimo protokolai internetiniu modemu</w:t>
            </w:r>
          </w:p>
        </w:tc>
        <w:tc>
          <w:tcPr>
            <w:tcW w:w="3402" w:type="dxa"/>
            <w:vAlign w:val="center"/>
          </w:tcPr>
          <w:p w14:paraId="64FFC10F" w14:textId="6CD71BF9" w:rsidR="00BA27B2" w:rsidRPr="00502E42" w:rsidRDefault="00BA27B2" w:rsidP="00464B8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 mažiau, kaip IBSS angl. Internet base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services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set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NTRIP angl. 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Networked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Transport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RTCM via Internet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Protocol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ir TCP/IP užtikrinant greitą GNSS bazinės stoties korekcijų siuntimo nustatymą internetu ir RTK dronų precizinės skridimo trajektorijos tikslumui užtikrinti.</w:t>
            </w:r>
          </w:p>
        </w:tc>
        <w:tc>
          <w:tcPr>
            <w:tcW w:w="4536" w:type="dxa"/>
            <w:vAlign w:val="center"/>
          </w:tcPr>
          <w:p w14:paraId="429E420D" w14:textId="3A3BEFFC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4C58D240" w14:textId="308891B5" w:rsidR="00BA27B2" w:rsidRPr="003E748B" w:rsidDel="0015024E" w:rsidRDefault="009A2083" w:rsidP="003E748B">
            <w:pPr>
              <w:autoSpaceDN w:val="0"/>
              <w:ind w:right="132"/>
              <w:jc w:val="center"/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  <w:tr w:rsidR="003E748B" w:rsidRPr="00502E42" w14:paraId="3FC11D90" w14:textId="77777777" w:rsidTr="00464B8B">
        <w:trPr>
          <w:trHeight w:val="426"/>
        </w:trPr>
        <w:tc>
          <w:tcPr>
            <w:tcW w:w="567" w:type="dxa"/>
            <w:vAlign w:val="center"/>
          </w:tcPr>
          <w:p w14:paraId="5DE31648" w14:textId="08AC2F6F" w:rsidR="003E748B" w:rsidRPr="00502E42" w:rsidRDefault="003E748B" w:rsidP="003E748B">
            <w:pPr>
              <w:spacing w:line="259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2</w:t>
            </w:r>
            <w:r w:rsidR="00D67570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14:paraId="6BDAA97C" w14:textId="3924FA3D" w:rsidR="003E748B" w:rsidRPr="00502E42" w:rsidRDefault="003E748B" w:rsidP="00A45C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Suderinamumas</w:t>
            </w:r>
          </w:p>
        </w:tc>
        <w:tc>
          <w:tcPr>
            <w:tcW w:w="3402" w:type="dxa"/>
            <w:vAlign w:val="center"/>
          </w:tcPr>
          <w:p w14:paraId="3EA4F860" w14:textId="5C16F9C9" w:rsidR="003E748B" w:rsidRPr="00502E42" w:rsidRDefault="003E748B" w:rsidP="00464B8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Privalo būti suderintas ir veikti kaip pozicijos nustatymo sensorius su  perkamosios organizacijos turimu Trimble S5 serijos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robotizuotu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tacheometru t. y. privalo tinkamai palaikyti perkamosios organizacijos naudojamą S5 </w:t>
            </w:r>
            <w:proofErr w:type="spellStart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>robotizuoto</w:t>
            </w:r>
            <w:proofErr w:type="spellEnd"/>
            <w:r w:rsidRPr="00502E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tacheometro  su Trimble Access 2025 programinės įrangos versija. Siūlomam pirkti GNSS  imtuvui privalo būti įdiegtas nurodytos įrangos palaikymas.</w:t>
            </w:r>
          </w:p>
        </w:tc>
        <w:tc>
          <w:tcPr>
            <w:tcW w:w="4536" w:type="dxa"/>
            <w:vAlign w:val="center"/>
          </w:tcPr>
          <w:p w14:paraId="59D95E4E" w14:textId="0B8F7DEB" w:rsidR="003E748B" w:rsidRPr="00502E42" w:rsidRDefault="003E748B" w:rsidP="003E748B">
            <w:pPr>
              <w:autoSpaceDN w:val="0"/>
              <w:ind w:right="13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  <w:tc>
          <w:tcPr>
            <w:tcW w:w="2977" w:type="dxa"/>
            <w:vAlign w:val="center"/>
          </w:tcPr>
          <w:p w14:paraId="0303B19A" w14:textId="1ADE4D41" w:rsidR="003E748B" w:rsidRPr="00502E42" w:rsidRDefault="003E748B" w:rsidP="003E748B">
            <w:pPr>
              <w:autoSpaceDN w:val="0"/>
              <w:ind w:right="13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E748B">
              <w:rPr>
                <w:rFonts w:ascii="Arial" w:hAnsi="Arial" w:cs="Arial"/>
                <w:color w:val="EE0000"/>
                <w:sz w:val="22"/>
                <w:szCs w:val="22"/>
                <w:lang w:eastAsia="ar-SA"/>
              </w:rPr>
              <w:t>/įrašyti/</w:t>
            </w:r>
          </w:p>
        </w:tc>
      </w:tr>
    </w:tbl>
    <w:p w14:paraId="0C9A433F" w14:textId="33DCB57C" w:rsidR="00CA3486" w:rsidRPr="00502E42" w:rsidRDefault="00B274A6" w:rsidP="00887D80">
      <w:pPr>
        <w:spacing w:after="160" w:line="259" w:lineRule="auto"/>
        <w:rPr>
          <w:rFonts w:ascii="Arial" w:hAnsi="Arial" w:cs="Arial"/>
          <w:bCs/>
          <w:i/>
          <w:iCs/>
          <w:sz w:val="22"/>
          <w:szCs w:val="22"/>
        </w:rPr>
      </w:pPr>
      <w:r w:rsidRPr="00502E42">
        <w:rPr>
          <w:rFonts w:ascii="Arial" w:hAnsi="Arial" w:cs="Arial"/>
          <w:bCs/>
          <w:i/>
          <w:iCs/>
          <w:sz w:val="22"/>
          <w:szCs w:val="22"/>
        </w:rPr>
        <w:t>*</w:t>
      </w:r>
      <w:r w:rsidRPr="00502E42">
        <w:rPr>
          <w:rFonts w:ascii="Arial" w:hAnsi="Arial" w:cs="Arial"/>
          <w:sz w:val="22"/>
          <w:szCs w:val="22"/>
        </w:rPr>
        <w:t xml:space="preserve"> </w:t>
      </w:r>
      <w:r w:rsidRPr="00502E42">
        <w:rPr>
          <w:rFonts w:ascii="Arial" w:hAnsi="Arial" w:cs="Arial"/>
          <w:bCs/>
          <w:i/>
          <w:iCs/>
          <w:sz w:val="22"/>
          <w:szCs w:val="22"/>
        </w:rPr>
        <w:t>Nemokamas remontas garantiniu laikotarpiu, jei Šalys sutaria kad reikalingas garantinis remontas.</w:t>
      </w:r>
    </w:p>
    <w:sectPr w:rsidR="00CA3486" w:rsidRPr="00502E42" w:rsidSect="00A035F0">
      <w:headerReference w:type="default" r:id="rId11"/>
      <w:footerReference w:type="default" r:id="rId12"/>
      <w:footerReference w:type="first" r:id="rId13"/>
      <w:pgSz w:w="15840" w:h="12240" w:orient="landscape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C1CD" w14:textId="77777777" w:rsidR="00125AB8" w:rsidRDefault="00125AB8" w:rsidP="00BA372F">
      <w:r>
        <w:separator/>
      </w:r>
    </w:p>
  </w:endnote>
  <w:endnote w:type="continuationSeparator" w:id="0">
    <w:p w14:paraId="43920DA6" w14:textId="77777777" w:rsidR="00125AB8" w:rsidRDefault="00125AB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9F8E2" w14:textId="77777777" w:rsidR="00125AB8" w:rsidRDefault="00125AB8" w:rsidP="00BA372F">
      <w:r>
        <w:separator/>
      </w:r>
    </w:p>
  </w:footnote>
  <w:footnote w:type="continuationSeparator" w:id="0">
    <w:p w14:paraId="7D54D78F" w14:textId="77777777" w:rsidR="00125AB8" w:rsidRDefault="00125AB8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76CE9D8A" w14:textId="77777777" w:rsidTr="004545B8">
      <w:tc>
        <w:tcPr>
          <w:tcW w:w="4320" w:type="dxa"/>
        </w:tcPr>
        <w:p w14:paraId="7D642C6E" w14:textId="2A88F942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6446ABF0" w14:textId="28BF7AF5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0F1F0892" w14:textId="6EC4291D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691"/>
        </w:tabs>
        <w:ind w:left="269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5"/>
        </w:tabs>
        <w:ind w:left="283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979"/>
        </w:tabs>
        <w:ind w:left="29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123"/>
        </w:tabs>
        <w:ind w:left="31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267"/>
        </w:tabs>
        <w:ind w:left="32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411"/>
        </w:tabs>
        <w:ind w:left="34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555"/>
        </w:tabs>
        <w:ind w:left="35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699"/>
        </w:tabs>
        <w:ind w:left="36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843"/>
        </w:tabs>
        <w:ind w:left="3843" w:hanging="1584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02B7E"/>
    <w:multiLevelType w:val="hybridMultilevel"/>
    <w:tmpl w:val="2B9097F6"/>
    <w:lvl w:ilvl="0" w:tplc="FFFFFFFF">
      <w:start w:val="1"/>
      <w:numFmt w:val="decimal"/>
      <w:lvlText w:val="%1."/>
      <w:lvlJc w:val="left"/>
      <w:pPr>
        <w:ind w:left="658" w:hanging="360"/>
      </w:pPr>
    </w:lvl>
    <w:lvl w:ilvl="1" w:tplc="FFFFFFFF" w:tentative="1">
      <w:start w:val="1"/>
      <w:numFmt w:val="lowerLetter"/>
      <w:lvlText w:val="%2."/>
      <w:lvlJc w:val="left"/>
      <w:pPr>
        <w:ind w:left="1378" w:hanging="360"/>
      </w:pPr>
    </w:lvl>
    <w:lvl w:ilvl="2" w:tplc="FFFFFFFF" w:tentative="1">
      <w:start w:val="1"/>
      <w:numFmt w:val="lowerRoman"/>
      <w:lvlText w:val="%3."/>
      <w:lvlJc w:val="right"/>
      <w:pPr>
        <w:ind w:left="2098" w:hanging="180"/>
      </w:pPr>
    </w:lvl>
    <w:lvl w:ilvl="3" w:tplc="FFFFFFFF" w:tentative="1">
      <w:start w:val="1"/>
      <w:numFmt w:val="decimal"/>
      <w:lvlText w:val="%4."/>
      <w:lvlJc w:val="left"/>
      <w:pPr>
        <w:ind w:left="2818" w:hanging="360"/>
      </w:pPr>
    </w:lvl>
    <w:lvl w:ilvl="4" w:tplc="FFFFFFFF" w:tentative="1">
      <w:start w:val="1"/>
      <w:numFmt w:val="lowerLetter"/>
      <w:lvlText w:val="%5."/>
      <w:lvlJc w:val="left"/>
      <w:pPr>
        <w:ind w:left="3538" w:hanging="360"/>
      </w:pPr>
    </w:lvl>
    <w:lvl w:ilvl="5" w:tplc="FFFFFFFF" w:tentative="1">
      <w:start w:val="1"/>
      <w:numFmt w:val="lowerRoman"/>
      <w:lvlText w:val="%6."/>
      <w:lvlJc w:val="right"/>
      <w:pPr>
        <w:ind w:left="4258" w:hanging="180"/>
      </w:pPr>
    </w:lvl>
    <w:lvl w:ilvl="6" w:tplc="FFFFFFFF" w:tentative="1">
      <w:start w:val="1"/>
      <w:numFmt w:val="decimal"/>
      <w:lvlText w:val="%7."/>
      <w:lvlJc w:val="left"/>
      <w:pPr>
        <w:ind w:left="4978" w:hanging="360"/>
      </w:pPr>
    </w:lvl>
    <w:lvl w:ilvl="7" w:tplc="FFFFFFFF" w:tentative="1">
      <w:start w:val="1"/>
      <w:numFmt w:val="lowerLetter"/>
      <w:lvlText w:val="%8."/>
      <w:lvlJc w:val="left"/>
      <w:pPr>
        <w:ind w:left="5698" w:hanging="360"/>
      </w:pPr>
    </w:lvl>
    <w:lvl w:ilvl="8" w:tplc="FFFFFFFF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3149"/>
    <w:multiLevelType w:val="hybridMultilevel"/>
    <w:tmpl w:val="133EB32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C65D0"/>
    <w:multiLevelType w:val="hybridMultilevel"/>
    <w:tmpl w:val="00BA40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45410140"/>
    <w:multiLevelType w:val="hybridMultilevel"/>
    <w:tmpl w:val="F6104900"/>
    <w:lvl w:ilvl="0" w:tplc="917845E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8069FB"/>
    <w:multiLevelType w:val="hybridMultilevel"/>
    <w:tmpl w:val="9796D8F2"/>
    <w:lvl w:ilvl="0" w:tplc="3B24617E">
      <w:start w:val="1"/>
      <w:numFmt w:val="decimal"/>
      <w:lvlText w:val="%1."/>
      <w:lvlJc w:val="left"/>
      <w:pPr>
        <w:ind w:left="221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41" w:hanging="360"/>
      </w:p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20" w15:restartNumberingAfterBreak="0">
    <w:nsid w:val="58916BB5"/>
    <w:multiLevelType w:val="hybridMultilevel"/>
    <w:tmpl w:val="7870F0EC"/>
    <w:lvl w:ilvl="0" w:tplc="14C8A2B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2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E06E4E"/>
    <w:multiLevelType w:val="hybridMultilevel"/>
    <w:tmpl w:val="309E7A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7A5A2650"/>
    <w:multiLevelType w:val="hybridMultilevel"/>
    <w:tmpl w:val="06E86A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96AA1"/>
    <w:multiLevelType w:val="multilevel"/>
    <w:tmpl w:val="3AD8C81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2490487">
    <w:abstractNumId w:val="27"/>
  </w:num>
  <w:num w:numId="2" w16cid:durableId="892078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2095313">
    <w:abstractNumId w:val="26"/>
  </w:num>
  <w:num w:numId="4" w16cid:durableId="2034837121">
    <w:abstractNumId w:val="4"/>
  </w:num>
  <w:num w:numId="5" w16cid:durableId="6314440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14731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6787852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0684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57996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3654707">
    <w:abstractNumId w:val="7"/>
  </w:num>
  <w:num w:numId="11" w16cid:durableId="1746875316">
    <w:abstractNumId w:val="22"/>
  </w:num>
  <w:num w:numId="12" w16cid:durableId="110095512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9203785">
    <w:abstractNumId w:val="27"/>
  </w:num>
  <w:num w:numId="14" w16cid:durableId="1627732735">
    <w:abstractNumId w:val="14"/>
  </w:num>
  <w:num w:numId="15" w16cid:durableId="1683312964">
    <w:abstractNumId w:val="8"/>
  </w:num>
  <w:num w:numId="16" w16cid:durableId="78214582">
    <w:abstractNumId w:val="21"/>
  </w:num>
  <w:num w:numId="17" w16cid:durableId="820343863">
    <w:abstractNumId w:val="17"/>
  </w:num>
  <w:num w:numId="18" w16cid:durableId="973291319">
    <w:abstractNumId w:val="2"/>
  </w:num>
  <w:num w:numId="19" w16cid:durableId="388185082">
    <w:abstractNumId w:val="16"/>
  </w:num>
  <w:num w:numId="20" w16cid:durableId="1644043555">
    <w:abstractNumId w:val="1"/>
  </w:num>
  <w:num w:numId="21" w16cid:durableId="514005666">
    <w:abstractNumId w:val="18"/>
  </w:num>
  <w:num w:numId="22" w16cid:durableId="1798992111">
    <w:abstractNumId w:val="19"/>
  </w:num>
  <w:num w:numId="23" w16cid:durableId="776172480">
    <w:abstractNumId w:val="25"/>
  </w:num>
  <w:num w:numId="24" w16cid:durableId="18069214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98657052">
    <w:abstractNumId w:val="0"/>
  </w:num>
  <w:num w:numId="26" w16cid:durableId="17084826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96724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51587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0369044">
    <w:abstractNumId w:val="15"/>
  </w:num>
  <w:num w:numId="30" w16cid:durableId="747966351">
    <w:abstractNumId w:val="5"/>
  </w:num>
  <w:num w:numId="31" w16cid:durableId="9151642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14201185">
    <w:abstractNumId w:val="10"/>
  </w:num>
  <w:num w:numId="33" w16cid:durableId="591547972">
    <w:abstractNumId w:val="9"/>
  </w:num>
  <w:num w:numId="34" w16cid:durableId="444033593">
    <w:abstractNumId w:val="13"/>
  </w:num>
  <w:num w:numId="35" w16cid:durableId="4727948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12CB"/>
    <w:rsid w:val="0002082B"/>
    <w:rsid w:val="000226AD"/>
    <w:rsid w:val="000249D3"/>
    <w:rsid w:val="0002685B"/>
    <w:rsid w:val="00032F4E"/>
    <w:rsid w:val="00033B69"/>
    <w:rsid w:val="00037B44"/>
    <w:rsid w:val="00045665"/>
    <w:rsid w:val="000521C1"/>
    <w:rsid w:val="00054445"/>
    <w:rsid w:val="000606E0"/>
    <w:rsid w:val="00072921"/>
    <w:rsid w:val="00074BE8"/>
    <w:rsid w:val="00092C94"/>
    <w:rsid w:val="0009536C"/>
    <w:rsid w:val="000953C4"/>
    <w:rsid w:val="0009726E"/>
    <w:rsid w:val="000A0167"/>
    <w:rsid w:val="000A1B11"/>
    <w:rsid w:val="000A72E9"/>
    <w:rsid w:val="000A7D09"/>
    <w:rsid w:val="000B324D"/>
    <w:rsid w:val="000B3481"/>
    <w:rsid w:val="000C03DF"/>
    <w:rsid w:val="000C0F52"/>
    <w:rsid w:val="000C1853"/>
    <w:rsid w:val="000C2D2D"/>
    <w:rsid w:val="000C362F"/>
    <w:rsid w:val="000C45D5"/>
    <w:rsid w:val="000C4B51"/>
    <w:rsid w:val="000C508A"/>
    <w:rsid w:val="000D0BBB"/>
    <w:rsid w:val="000D3623"/>
    <w:rsid w:val="000D49FC"/>
    <w:rsid w:val="000E0CBF"/>
    <w:rsid w:val="000E1312"/>
    <w:rsid w:val="000F10BB"/>
    <w:rsid w:val="000F41A9"/>
    <w:rsid w:val="000F49AA"/>
    <w:rsid w:val="00100544"/>
    <w:rsid w:val="00103A90"/>
    <w:rsid w:val="001101CE"/>
    <w:rsid w:val="001111E6"/>
    <w:rsid w:val="001161C2"/>
    <w:rsid w:val="001175B0"/>
    <w:rsid w:val="00117798"/>
    <w:rsid w:val="00125AB8"/>
    <w:rsid w:val="00125EC3"/>
    <w:rsid w:val="0013206C"/>
    <w:rsid w:val="00132B19"/>
    <w:rsid w:val="00135004"/>
    <w:rsid w:val="00135FD6"/>
    <w:rsid w:val="0014109A"/>
    <w:rsid w:val="00142FB0"/>
    <w:rsid w:val="0015024E"/>
    <w:rsid w:val="001506EE"/>
    <w:rsid w:val="00155292"/>
    <w:rsid w:val="00163C08"/>
    <w:rsid w:val="001670B2"/>
    <w:rsid w:val="0016795D"/>
    <w:rsid w:val="00167992"/>
    <w:rsid w:val="00167CF5"/>
    <w:rsid w:val="001803B1"/>
    <w:rsid w:val="00194C2C"/>
    <w:rsid w:val="00196F11"/>
    <w:rsid w:val="001A6349"/>
    <w:rsid w:val="001B3172"/>
    <w:rsid w:val="001B319E"/>
    <w:rsid w:val="001B5021"/>
    <w:rsid w:val="001C3FF7"/>
    <w:rsid w:val="001D29B9"/>
    <w:rsid w:val="001D3622"/>
    <w:rsid w:val="001D57B5"/>
    <w:rsid w:val="001D5FBF"/>
    <w:rsid w:val="001D7E52"/>
    <w:rsid w:val="001E1B55"/>
    <w:rsid w:val="001E2776"/>
    <w:rsid w:val="001E5E92"/>
    <w:rsid w:val="001E7E39"/>
    <w:rsid w:val="001F1DAC"/>
    <w:rsid w:val="001F3243"/>
    <w:rsid w:val="001F3D70"/>
    <w:rsid w:val="00205308"/>
    <w:rsid w:val="002142BB"/>
    <w:rsid w:val="00215D92"/>
    <w:rsid w:val="00217ED8"/>
    <w:rsid w:val="00221508"/>
    <w:rsid w:val="002342A0"/>
    <w:rsid w:val="00244035"/>
    <w:rsid w:val="002461D6"/>
    <w:rsid w:val="002519C5"/>
    <w:rsid w:val="00252B80"/>
    <w:rsid w:val="00253D29"/>
    <w:rsid w:val="0025433F"/>
    <w:rsid w:val="0026236B"/>
    <w:rsid w:val="002639B7"/>
    <w:rsid w:val="0026573A"/>
    <w:rsid w:val="00270771"/>
    <w:rsid w:val="00291221"/>
    <w:rsid w:val="00291C24"/>
    <w:rsid w:val="002A125B"/>
    <w:rsid w:val="002A26B1"/>
    <w:rsid w:val="002A43FF"/>
    <w:rsid w:val="002A499E"/>
    <w:rsid w:val="002A68D6"/>
    <w:rsid w:val="002B3509"/>
    <w:rsid w:val="002B4CF4"/>
    <w:rsid w:val="002C4EB1"/>
    <w:rsid w:val="002C6B1C"/>
    <w:rsid w:val="002D5BAA"/>
    <w:rsid w:val="002D5C5C"/>
    <w:rsid w:val="002E6267"/>
    <w:rsid w:val="002E6931"/>
    <w:rsid w:val="002E6C97"/>
    <w:rsid w:val="00303BE9"/>
    <w:rsid w:val="003064D9"/>
    <w:rsid w:val="00310124"/>
    <w:rsid w:val="00311167"/>
    <w:rsid w:val="00313FDA"/>
    <w:rsid w:val="00316485"/>
    <w:rsid w:val="00321DE6"/>
    <w:rsid w:val="00324B53"/>
    <w:rsid w:val="00326FF4"/>
    <w:rsid w:val="00332AC8"/>
    <w:rsid w:val="00335911"/>
    <w:rsid w:val="00342B89"/>
    <w:rsid w:val="003439C3"/>
    <w:rsid w:val="003463D5"/>
    <w:rsid w:val="00356F81"/>
    <w:rsid w:val="003619DF"/>
    <w:rsid w:val="00363A19"/>
    <w:rsid w:val="00374A41"/>
    <w:rsid w:val="00382B78"/>
    <w:rsid w:val="00385AB2"/>
    <w:rsid w:val="00387E7F"/>
    <w:rsid w:val="00393D8C"/>
    <w:rsid w:val="00396A24"/>
    <w:rsid w:val="003A1C61"/>
    <w:rsid w:val="003A32BA"/>
    <w:rsid w:val="003A49A9"/>
    <w:rsid w:val="003A76AE"/>
    <w:rsid w:val="003B1D6E"/>
    <w:rsid w:val="003B76EC"/>
    <w:rsid w:val="003C2FEA"/>
    <w:rsid w:val="003C72BB"/>
    <w:rsid w:val="003D0595"/>
    <w:rsid w:val="003D2BBD"/>
    <w:rsid w:val="003D4876"/>
    <w:rsid w:val="003D601B"/>
    <w:rsid w:val="003E6F92"/>
    <w:rsid w:val="003E748B"/>
    <w:rsid w:val="003E7B59"/>
    <w:rsid w:val="004030F2"/>
    <w:rsid w:val="00403D7E"/>
    <w:rsid w:val="00404013"/>
    <w:rsid w:val="00404FB1"/>
    <w:rsid w:val="00407A18"/>
    <w:rsid w:val="004100B0"/>
    <w:rsid w:val="00411E49"/>
    <w:rsid w:val="00411FF7"/>
    <w:rsid w:val="00414857"/>
    <w:rsid w:val="00417533"/>
    <w:rsid w:val="00422D4A"/>
    <w:rsid w:val="00422E40"/>
    <w:rsid w:val="00424C31"/>
    <w:rsid w:val="00426B50"/>
    <w:rsid w:val="00437D1E"/>
    <w:rsid w:val="00437D9B"/>
    <w:rsid w:val="00445D85"/>
    <w:rsid w:val="004503A5"/>
    <w:rsid w:val="004516D6"/>
    <w:rsid w:val="004545B8"/>
    <w:rsid w:val="004556B3"/>
    <w:rsid w:val="00456947"/>
    <w:rsid w:val="0045734F"/>
    <w:rsid w:val="00457EF1"/>
    <w:rsid w:val="00464B8B"/>
    <w:rsid w:val="00470685"/>
    <w:rsid w:val="0047343A"/>
    <w:rsid w:val="0047748B"/>
    <w:rsid w:val="00477FC3"/>
    <w:rsid w:val="00483E12"/>
    <w:rsid w:val="00490189"/>
    <w:rsid w:val="0049072E"/>
    <w:rsid w:val="00491228"/>
    <w:rsid w:val="0049327E"/>
    <w:rsid w:val="004958EA"/>
    <w:rsid w:val="004978E4"/>
    <w:rsid w:val="004A3585"/>
    <w:rsid w:val="004B3BB5"/>
    <w:rsid w:val="004B5F00"/>
    <w:rsid w:val="004C0F42"/>
    <w:rsid w:val="004C264E"/>
    <w:rsid w:val="004D1C29"/>
    <w:rsid w:val="004D2ED9"/>
    <w:rsid w:val="004D5F40"/>
    <w:rsid w:val="004D7790"/>
    <w:rsid w:val="004E1777"/>
    <w:rsid w:val="004E292A"/>
    <w:rsid w:val="004E37EB"/>
    <w:rsid w:val="004E6366"/>
    <w:rsid w:val="00502860"/>
    <w:rsid w:val="00502D1A"/>
    <w:rsid w:val="00502E42"/>
    <w:rsid w:val="00507F78"/>
    <w:rsid w:val="00511444"/>
    <w:rsid w:val="005117E5"/>
    <w:rsid w:val="00512868"/>
    <w:rsid w:val="005131A4"/>
    <w:rsid w:val="005148A9"/>
    <w:rsid w:val="00516209"/>
    <w:rsid w:val="00517688"/>
    <w:rsid w:val="00522FAA"/>
    <w:rsid w:val="00526B4D"/>
    <w:rsid w:val="00527099"/>
    <w:rsid w:val="005321E8"/>
    <w:rsid w:val="00536363"/>
    <w:rsid w:val="00536ED7"/>
    <w:rsid w:val="00537444"/>
    <w:rsid w:val="005422BC"/>
    <w:rsid w:val="005460BE"/>
    <w:rsid w:val="00547249"/>
    <w:rsid w:val="00552EB5"/>
    <w:rsid w:val="0056130C"/>
    <w:rsid w:val="005630C0"/>
    <w:rsid w:val="00567FC8"/>
    <w:rsid w:val="00573B4A"/>
    <w:rsid w:val="005744C5"/>
    <w:rsid w:val="005745DA"/>
    <w:rsid w:val="005826F8"/>
    <w:rsid w:val="0058530F"/>
    <w:rsid w:val="005868B1"/>
    <w:rsid w:val="005923D6"/>
    <w:rsid w:val="005926B4"/>
    <w:rsid w:val="00597EB3"/>
    <w:rsid w:val="005A2618"/>
    <w:rsid w:val="005A33A6"/>
    <w:rsid w:val="005A4E99"/>
    <w:rsid w:val="005B02ED"/>
    <w:rsid w:val="005C1C0F"/>
    <w:rsid w:val="005C1C8E"/>
    <w:rsid w:val="005C1D51"/>
    <w:rsid w:val="005C5A52"/>
    <w:rsid w:val="005C5D8F"/>
    <w:rsid w:val="005D0B86"/>
    <w:rsid w:val="005D3E8F"/>
    <w:rsid w:val="005D46D5"/>
    <w:rsid w:val="005D683A"/>
    <w:rsid w:val="006101CF"/>
    <w:rsid w:val="00611107"/>
    <w:rsid w:val="00612CBA"/>
    <w:rsid w:val="006169C8"/>
    <w:rsid w:val="00627992"/>
    <w:rsid w:val="00635202"/>
    <w:rsid w:val="0063598C"/>
    <w:rsid w:val="00643253"/>
    <w:rsid w:val="0065268F"/>
    <w:rsid w:val="00654674"/>
    <w:rsid w:val="006605DD"/>
    <w:rsid w:val="006609E4"/>
    <w:rsid w:val="00661416"/>
    <w:rsid w:val="00662B2D"/>
    <w:rsid w:val="0066383E"/>
    <w:rsid w:val="00667D5B"/>
    <w:rsid w:val="006706C3"/>
    <w:rsid w:val="006712D7"/>
    <w:rsid w:val="00673B13"/>
    <w:rsid w:val="00673E3B"/>
    <w:rsid w:val="0067429D"/>
    <w:rsid w:val="00680EEB"/>
    <w:rsid w:val="0068451D"/>
    <w:rsid w:val="006846AE"/>
    <w:rsid w:val="00687B8B"/>
    <w:rsid w:val="00691F41"/>
    <w:rsid w:val="00692A64"/>
    <w:rsid w:val="00695DFA"/>
    <w:rsid w:val="006A18A8"/>
    <w:rsid w:val="006B1DF7"/>
    <w:rsid w:val="006B2528"/>
    <w:rsid w:val="006B6EA0"/>
    <w:rsid w:val="006C0BDE"/>
    <w:rsid w:val="006C180F"/>
    <w:rsid w:val="006C7B6E"/>
    <w:rsid w:val="006D2071"/>
    <w:rsid w:val="006D2F08"/>
    <w:rsid w:val="006D3F16"/>
    <w:rsid w:val="006E23F2"/>
    <w:rsid w:val="006E29F5"/>
    <w:rsid w:val="006E7A88"/>
    <w:rsid w:val="006F1644"/>
    <w:rsid w:val="006F20F9"/>
    <w:rsid w:val="00700AEC"/>
    <w:rsid w:val="0070108E"/>
    <w:rsid w:val="0070144B"/>
    <w:rsid w:val="007061C0"/>
    <w:rsid w:val="00707F06"/>
    <w:rsid w:val="00710BC5"/>
    <w:rsid w:val="00714BDE"/>
    <w:rsid w:val="00715802"/>
    <w:rsid w:val="00717597"/>
    <w:rsid w:val="00717F54"/>
    <w:rsid w:val="00730102"/>
    <w:rsid w:val="00730BD9"/>
    <w:rsid w:val="00730BFE"/>
    <w:rsid w:val="00736515"/>
    <w:rsid w:val="007577E2"/>
    <w:rsid w:val="00757875"/>
    <w:rsid w:val="007600FC"/>
    <w:rsid w:val="00761F85"/>
    <w:rsid w:val="00773DD2"/>
    <w:rsid w:val="00786FA3"/>
    <w:rsid w:val="0079177B"/>
    <w:rsid w:val="007958F8"/>
    <w:rsid w:val="007A2EFC"/>
    <w:rsid w:val="007A3AED"/>
    <w:rsid w:val="007A3B28"/>
    <w:rsid w:val="007B1DCC"/>
    <w:rsid w:val="007B3448"/>
    <w:rsid w:val="007C053E"/>
    <w:rsid w:val="007C2C15"/>
    <w:rsid w:val="007C4BAF"/>
    <w:rsid w:val="007C4FDC"/>
    <w:rsid w:val="007C6AE4"/>
    <w:rsid w:val="007E22E1"/>
    <w:rsid w:val="007E2376"/>
    <w:rsid w:val="007E3A3A"/>
    <w:rsid w:val="007F001A"/>
    <w:rsid w:val="007F51CF"/>
    <w:rsid w:val="007F6CB5"/>
    <w:rsid w:val="00815B51"/>
    <w:rsid w:val="00825655"/>
    <w:rsid w:val="00826F8E"/>
    <w:rsid w:val="008412B6"/>
    <w:rsid w:val="00841E89"/>
    <w:rsid w:val="00844FC9"/>
    <w:rsid w:val="0084555A"/>
    <w:rsid w:val="00851297"/>
    <w:rsid w:val="00854BF3"/>
    <w:rsid w:val="00856D71"/>
    <w:rsid w:val="00863A33"/>
    <w:rsid w:val="008724CC"/>
    <w:rsid w:val="008749BD"/>
    <w:rsid w:val="00874A0E"/>
    <w:rsid w:val="008776D4"/>
    <w:rsid w:val="00881953"/>
    <w:rsid w:val="00884B8D"/>
    <w:rsid w:val="00887D80"/>
    <w:rsid w:val="008925AC"/>
    <w:rsid w:val="00895819"/>
    <w:rsid w:val="008A6096"/>
    <w:rsid w:val="008B4A03"/>
    <w:rsid w:val="008B7FEF"/>
    <w:rsid w:val="008C1052"/>
    <w:rsid w:val="008C472F"/>
    <w:rsid w:val="008C5365"/>
    <w:rsid w:val="008C56AD"/>
    <w:rsid w:val="008D03C1"/>
    <w:rsid w:val="008D3F29"/>
    <w:rsid w:val="008F3637"/>
    <w:rsid w:val="008F36CD"/>
    <w:rsid w:val="008F7BE5"/>
    <w:rsid w:val="00900642"/>
    <w:rsid w:val="00904685"/>
    <w:rsid w:val="00907ADB"/>
    <w:rsid w:val="00913D94"/>
    <w:rsid w:val="00917334"/>
    <w:rsid w:val="009327D4"/>
    <w:rsid w:val="00943A3F"/>
    <w:rsid w:val="00957C51"/>
    <w:rsid w:val="00960F47"/>
    <w:rsid w:val="00961989"/>
    <w:rsid w:val="0096518E"/>
    <w:rsid w:val="009653E2"/>
    <w:rsid w:val="00970327"/>
    <w:rsid w:val="0097102D"/>
    <w:rsid w:val="0097122D"/>
    <w:rsid w:val="0097346B"/>
    <w:rsid w:val="00980100"/>
    <w:rsid w:val="00986F8D"/>
    <w:rsid w:val="009903C2"/>
    <w:rsid w:val="009A08BC"/>
    <w:rsid w:val="009A2083"/>
    <w:rsid w:val="009A7930"/>
    <w:rsid w:val="009B2D96"/>
    <w:rsid w:val="009C04F3"/>
    <w:rsid w:val="009C1BF1"/>
    <w:rsid w:val="009C6560"/>
    <w:rsid w:val="009C7111"/>
    <w:rsid w:val="009D2C7E"/>
    <w:rsid w:val="009D6D5B"/>
    <w:rsid w:val="009D7178"/>
    <w:rsid w:val="009E6E4E"/>
    <w:rsid w:val="009F241B"/>
    <w:rsid w:val="00A01B04"/>
    <w:rsid w:val="00A035F0"/>
    <w:rsid w:val="00A0517B"/>
    <w:rsid w:val="00A111F8"/>
    <w:rsid w:val="00A1547B"/>
    <w:rsid w:val="00A16C60"/>
    <w:rsid w:val="00A17FE4"/>
    <w:rsid w:val="00A20236"/>
    <w:rsid w:val="00A26889"/>
    <w:rsid w:val="00A314D9"/>
    <w:rsid w:val="00A32D17"/>
    <w:rsid w:val="00A42AC5"/>
    <w:rsid w:val="00A4469F"/>
    <w:rsid w:val="00A4473B"/>
    <w:rsid w:val="00A45C52"/>
    <w:rsid w:val="00A474B6"/>
    <w:rsid w:val="00A5095A"/>
    <w:rsid w:val="00A6035D"/>
    <w:rsid w:val="00A616E3"/>
    <w:rsid w:val="00A816DF"/>
    <w:rsid w:val="00A81C92"/>
    <w:rsid w:val="00A8488A"/>
    <w:rsid w:val="00A8765B"/>
    <w:rsid w:val="00A928CC"/>
    <w:rsid w:val="00A95E99"/>
    <w:rsid w:val="00AA2407"/>
    <w:rsid w:val="00AA74EE"/>
    <w:rsid w:val="00AB6379"/>
    <w:rsid w:val="00AC015A"/>
    <w:rsid w:val="00AC7012"/>
    <w:rsid w:val="00AD6F42"/>
    <w:rsid w:val="00AE223B"/>
    <w:rsid w:val="00AE5E26"/>
    <w:rsid w:val="00B0182F"/>
    <w:rsid w:val="00B023E8"/>
    <w:rsid w:val="00B039DE"/>
    <w:rsid w:val="00B10F36"/>
    <w:rsid w:val="00B11450"/>
    <w:rsid w:val="00B124A9"/>
    <w:rsid w:val="00B13AD1"/>
    <w:rsid w:val="00B1645A"/>
    <w:rsid w:val="00B16AC8"/>
    <w:rsid w:val="00B24883"/>
    <w:rsid w:val="00B2593B"/>
    <w:rsid w:val="00B26E62"/>
    <w:rsid w:val="00B274A6"/>
    <w:rsid w:val="00B35302"/>
    <w:rsid w:val="00B37A90"/>
    <w:rsid w:val="00B418E6"/>
    <w:rsid w:val="00B43CC9"/>
    <w:rsid w:val="00B52643"/>
    <w:rsid w:val="00B5349D"/>
    <w:rsid w:val="00B538C1"/>
    <w:rsid w:val="00B56376"/>
    <w:rsid w:val="00B6105E"/>
    <w:rsid w:val="00B61EA3"/>
    <w:rsid w:val="00B707BD"/>
    <w:rsid w:val="00B7104C"/>
    <w:rsid w:val="00B75134"/>
    <w:rsid w:val="00B7704C"/>
    <w:rsid w:val="00B831EB"/>
    <w:rsid w:val="00B84609"/>
    <w:rsid w:val="00BA27B2"/>
    <w:rsid w:val="00BA372F"/>
    <w:rsid w:val="00BA586D"/>
    <w:rsid w:val="00BB1236"/>
    <w:rsid w:val="00BB7140"/>
    <w:rsid w:val="00BC0229"/>
    <w:rsid w:val="00BC0388"/>
    <w:rsid w:val="00BC4822"/>
    <w:rsid w:val="00BE02C8"/>
    <w:rsid w:val="00BE2389"/>
    <w:rsid w:val="00BE3FFC"/>
    <w:rsid w:val="00BE49DA"/>
    <w:rsid w:val="00BE4DEF"/>
    <w:rsid w:val="00BE6794"/>
    <w:rsid w:val="00BF1CA5"/>
    <w:rsid w:val="00BF27A1"/>
    <w:rsid w:val="00BF67E3"/>
    <w:rsid w:val="00C0124B"/>
    <w:rsid w:val="00C035DC"/>
    <w:rsid w:val="00C0445D"/>
    <w:rsid w:val="00C04E8C"/>
    <w:rsid w:val="00C05C6A"/>
    <w:rsid w:val="00C15780"/>
    <w:rsid w:val="00C24BFF"/>
    <w:rsid w:val="00C30D71"/>
    <w:rsid w:val="00C36C1A"/>
    <w:rsid w:val="00C4373C"/>
    <w:rsid w:val="00C451A7"/>
    <w:rsid w:val="00C5084A"/>
    <w:rsid w:val="00C509A6"/>
    <w:rsid w:val="00C510D8"/>
    <w:rsid w:val="00C55609"/>
    <w:rsid w:val="00C623DC"/>
    <w:rsid w:val="00C62777"/>
    <w:rsid w:val="00C62CCE"/>
    <w:rsid w:val="00C66ECC"/>
    <w:rsid w:val="00C66EF1"/>
    <w:rsid w:val="00C70001"/>
    <w:rsid w:val="00C75ECE"/>
    <w:rsid w:val="00C8010D"/>
    <w:rsid w:val="00C80A0B"/>
    <w:rsid w:val="00C81995"/>
    <w:rsid w:val="00C9203E"/>
    <w:rsid w:val="00C9756A"/>
    <w:rsid w:val="00CA3052"/>
    <w:rsid w:val="00CA3486"/>
    <w:rsid w:val="00CA368F"/>
    <w:rsid w:val="00CA4C0C"/>
    <w:rsid w:val="00CA52E3"/>
    <w:rsid w:val="00CB40D4"/>
    <w:rsid w:val="00CC4B66"/>
    <w:rsid w:val="00CC6076"/>
    <w:rsid w:val="00CC74AF"/>
    <w:rsid w:val="00CD6334"/>
    <w:rsid w:val="00CE2651"/>
    <w:rsid w:val="00CE3EC8"/>
    <w:rsid w:val="00CF15E5"/>
    <w:rsid w:val="00CF1AB2"/>
    <w:rsid w:val="00CF74D4"/>
    <w:rsid w:val="00CF7816"/>
    <w:rsid w:val="00D01355"/>
    <w:rsid w:val="00D03208"/>
    <w:rsid w:val="00D13356"/>
    <w:rsid w:val="00D3039A"/>
    <w:rsid w:val="00D30F9A"/>
    <w:rsid w:val="00D363C2"/>
    <w:rsid w:val="00D37236"/>
    <w:rsid w:val="00D52632"/>
    <w:rsid w:val="00D53F19"/>
    <w:rsid w:val="00D5738E"/>
    <w:rsid w:val="00D57C06"/>
    <w:rsid w:val="00D6110D"/>
    <w:rsid w:val="00D623E1"/>
    <w:rsid w:val="00D67570"/>
    <w:rsid w:val="00D71E0A"/>
    <w:rsid w:val="00D80029"/>
    <w:rsid w:val="00D81E9E"/>
    <w:rsid w:val="00DA7C7A"/>
    <w:rsid w:val="00DC1DB9"/>
    <w:rsid w:val="00DC2AD6"/>
    <w:rsid w:val="00DC2F5D"/>
    <w:rsid w:val="00DC6EF3"/>
    <w:rsid w:val="00DC7AB7"/>
    <w:rsid w:val="00DD31EE"/>
    <w:rsid w:val="00DE730B"/>
    <w:rsid w:val="00DF09A0"/>
    <w:rsid w:val="00DF2013"/>
    <w:rsid w:val="00DF30AA"/>
    <w:rsid w:val="00DF6955"/>
    <w:rsid w:val="00DF6B20"/>
    <w:rsid w:val="00E029AF"/>
    <w:rsid w:val="00E05431"/>
    <w:rsid w:val="00E163EF"/>
    <w:rsid w:val="00E164B3"/>
    <w:rsid w:val="00E2334E"/>
    <w:rsid w:val="00E25C0E"/>
    <w:rsid w:val="00E271BC"/>
    <w:rsid w:val="00E27FFE"/>
    <w:rsid w:val="00E426A6"/>
    <w:rsid w:val="00E47D08"/>
    <w:rsid w:val="00E57279"/>
    <w:rsid w:val="00E6171D"/>
    <w:rsid w:val="00E70465"/>
    <w:rsid w:val="00E711F2"/>
    <w:rsid w:val="00E723B5"/>
    <w:rsid w:val="00E727D8"/>
    <w:rsid w:val="00E72811"/>
    <w:rsid w:val="00E729F3"/>
    <w:rsid w:val="00E74037"/>
    <w:rsid w:val="00E750A2"/>
    <w:rsid w:val="00E8050B"/>
    <w:rsid w:val="00E821A1"/>
    <w:rsid w:val="00E83AAA"/>
    <w:rsid w:val="00E96CA5"/>
    <w:rsid w:val="00EA0E70"/>
    <w:rsid w:val="00EA568A"/>
    <w:rsid w:val="00EA6AAA"/>
    <w:rsid w:val="00EB4B4D"/>
    <w:rsid w:val="00EB6CC3"/>
    <w:rsid w:val="00EB7E67"/>
    <w:rsid w:val="00EC1814"/>
    <w:rsid w:val="00ED0E36"/>
    <w:rsid w:val="00ED1EE2"/>
    <w:rsid w:val="00ED36F4"/>
    <w:rsid w:val="00ED74B7"/>
    <w:rsid w:val="00EE231B"/>
    <w:rsid w:val="00EE3EB4"/>
    <w:rsid w:val="00EE4AD8"/>
    <w:rsid w:val="00EE6326"/>
    <w:rsid w:val="00EE7036"/>
    <w:rsid w:val="00EE78D8"/>
    <w:rsid w:val="00EF0A26"/>
    <w:rsid w:val="00EF4AFF"/>
    <w:rsid w:val="00F14B66"/>
    <w:rsid w:val="00F259C2"/>
    <w:rsid w:val="00F25E95"/>
    <w:rsid w:val="00F26CCA"/>
    <w:rsid w:val="00F32893"/>
    <w:rsid w:val="00F4183F"/>
    <w:rsid w:val="00F42E8C"/>
    <w:rsid w:val="00F45CFC"/>
    <w:rsid w:val="00F47B03"/>
    <w:rsid w:val="00F55A23"/>
    <w:rsid w:val="00F60A30"/>
    <w:rsid w:val="00F64A8C"/>
    <w:rsid w:val="00F65839"/>
    <w:rsid w:val="00F67642"/>
    <w:rsid w:val="00F711B5"/>
    <w:rsid w:val="00F73F3A"/>
    <w:rsid w:val="00F95152"/>
    <w:rsid w:val="00FA24F2"/>
    <w:rsid w:val="00FB02E8"/>
    <w:rsid w:val="00FB0380"/>
    <w:rsid w:val="00FB1DD5"/>
    <w:rsid w:val="00FB7C64"/>
    <w:rsid w:val="00FC1079"/>
    <w:rsid w:val="00FC30EF"/>
    <w:rsid w:val="00FC3494"/>
    <w:rsid w:val="00FC74CE"/>
    <w:rsid w:val="00FD20C1"/>
    <w:rsid w:val="00FE13B5"/>
    <w:rsid w:val="00FE2DBF"/>
    <w:rsid w:val="00FE32FD"/>
    <w:rsid w:val="00FE6BBB"/>
    <w:rsid w:val="00FF7C9F"/>
    <w:rsid w:val="2DA8B5A4"/>
    <w:rsid w:val="47E52C56"/>
    <w:rsid w:val="64CBF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BA1EC517-2956-400C-81C7-7686B3BD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ent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Default">
    <w:name w:val="Default"/>
    <w:rsid w:val="00263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TEKSTAS">
    <w:name w:val="1TEKSTAS"/>
    <w:basedOn w:val="Numatytasispastraiposriftas"/>
    <w:uiPriority w:val="1"/>
    <w:rsid w:val="00D5738E"/>
    <w:rPr>
      <w:rFonts w:ascii="Times New Roman" w:hAnsi="Times New Roman"/>
      <w:sz w:val="24"/>
      <w:bdr w:val="none" w:sz="0" w:space="0" w:color="auto"/>
    </w:rPr>
  </w:style>
  <w:style w:type="character" w:styleId="Hipersaitas">
    <w:name w:val="Hyperlink"/>
    <w:basedOn w:val="Numatytasispastraiposriftas"/>
    <w:uiPriority w:val="99"/>
    <w:unhideWhenUsed/>
    <w:rsid w:val="00C9203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9203E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indent Diagrama,ändrad Diagrama,Body single Diagrama"/>
    <w:basedOn w:val="Numatytasispastraiposriftas"/>
    <w:link w:val="Pagrindinistekstas"/>
    <w:semiHidden/>
    <w:locked/>
    <w:rsid w:val="00863A33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Pagrindinistekstas">
    <w:name w:val="Body Text"/>
    <w:aliases w:val="body indent,ändrad,Body single"/>
    <w:basedOn w:val="prastasis"/>
    <w:link w:val="PagrindinistekstasDiagrama"/>
    <w:semiHidden/>
    <w:unhideWhenUsed/>
    <w:rsid w:val="00863A33"/>
    <w:pPr>
      <w:jc w:val="both"/>
    </w:pPr>
    <w:rPr>
      <w:szCs w:val="20"/>
      <w:lang w:val="x-none" w:eastAsia="en-US"/>
    </w:rPr>
  </w:style>
  <w:style w:type="character" w:customStyle="1" w:styleId="BodyTextChar1">
    <w:name w:val="Body Text Char1"/>
    <w:basedOn w:val="Numatytasispastraiposriftas"/>
    <w:uiPriority w:val="99"/>
    <w:semiHidden/>
    <w:rsid w:val="00863A3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Bodytext9">
    <w:name w:val="Body text (9)_"/>
    <w:link w:val="Bodytext90"/>
    <w:rsid w:val="00FF7C9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FF7C9F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49D6922EB2A440B130D71E4023EC79" ma:contentTypeVersion="2" ma:contentTypeDescription="Kurkite naują dokumentą." ma:contentTypeScope="" ma:versionID="ff4bd65e188c546f528a95a9b5feba16">
  <xsd:schema xmlns:xsd="http://www.w3.org/2001/XMLSchema" xmlns:xs="http://www.w3.org/2001/XMLSchema" xmlns:p="http://schemas.microsoft.com/office/2006/metadata/properties" xmlns:ns3="25e9198d-b840-49ef-a77a-c92d45dedb81" targetNamespace="http://schemas.microsoft.com/office/2006/metadata/properties" ma:root="true" ma:fieldsID="261237fcc669e7275046943023032bd3" ns3:_="">
    <xsd:import namespace="25e9198d-b840-49ef-a77a-c92d45dedb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9198d-b840-49ef-a77a-c92d45dedb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1AD8B9-04B1-48C7-B688-168C62B922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7F912-A962-4718-A4EF-03C390A1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9198d-b840-49ef-a77a-c92d45dedb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B22B92-D41C-403A-A882-C72E441F93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2540</Words>
  <Characters>1449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Kliukas</dc:creator>
  <cp:keywords/>
  <dc:description/>
  <cp:lastModifiedBy>Diana Pašluostienė</cp:lastModifiedBy>
  <cp:revision>20</cp:revision>
  <dcterms:created xsi:type="dcterms:W3CDTF">2025-09-22T06:44:00Z</dcterms:created>
  <dcterms:modified xsi:type="dcterms:W3CDTF">2025-10-08T09:03:00Z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0x010100E249D6922EB2A440B130D71E4023EC79</vt:lpwstr>
  </property>
</Properties>
</file>